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8D02EF">
      <w:pPr>
        <w:pStyle w:val="2"/>
        <w:keepNext w:val="0"/>
        <w:keepLines w:val="0"/>
        <w:widowControl/>
        <w:suppressLineNumbers w:val="0"/>
        <w:rPr>
          <w:rFonts w:hint="eastAsia"/>
          <w:b/>
          <w:bCs/>
        </w:rPr>
      </w:pPr>
      <w:r>
        <w:rPr>
          <w:rFonts w:hint="eastAsia"/>
          <w:b/>
          <w:bCs/>
        </w:rPr>
        <w:t>安装车牌识别和闸机，闸机注意上好弹簧，上好杆子再通电</w:t>
      </w:r>
    </w:p>
    <w:p w14:paraId="0504F8EA">
      <w:pPr>
        <w:pStyle w:val="2"/>
        <w:keepNext w:val="0"/>
        <w:keepLines w:val="0"/>
        <w:widowControl/>
        <w:suppressLineNumbers w:val="0"/>
        <w:rPr>
          <w:rFonts w:hint="eastAsia"/>
          <w:b/>
          <w:bCs/>
        </w:rPr>
      </w:pPr>
      <w:r>
        <w:rPr>
          <w:rFonts w:hint="eastAsia"/>
          <w:b/>
          <w:bCs/>
        </w:rPr>
        <w:t>安装车牌识别的时候不要超出闸机外，在闸机机箱内侧，防止干扰到雷达</w:t>
      </w:r>
    </w:p>
    <w:p w14:paraId="0E1568B7">
      <w:pPr>
        <w:pStyle w:val="2"/>
        <w:keepNext w:val="0"/>
        <w:keepLines w:val="0"/>
        <w:widowControl/>
        <w:suppressLineNumbers w:val="0"/>
        <w:rPr>
          <w:b/>
          <w:bCs/>
        </w:rPr>
      </w:pPr>
      <w:r>
        <w:rPr>
          <w:b/>
          <w:bCs/>
        </w:rPr>
        <w:t>红黑线接12V-2A电源，黄白线接地感和公共或者地感和地，其他线不接；</w:t>
      </w:r>
    </w:p>
    <w:p w14:paraId="501F1EAE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雷达安装高度在70CM 离杆子宽度20CM 只需要设置杆子类型 和测量结束距离（杆长）环境背景学习 。 其他默认不用动   直杆只需要学习环境背景   非直杆只需要学习闸杆背景起落杆5次</w:t>
      </w:r>
      <w:bookmarkStart w:id="0" w:name="_GoBack"/>
      <w:bookmarkEnd w:id="0"/>
    </w:p>
    <w:p w14:paraId="2A07C3A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53100" cy="16192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7960" cy="6663690"/>
            <wp:effectExtent l="0" t="0" r="8890" b="3810"/>
            <wp:docPr id="3" name="图片 3" descr="微信图片_202603050946042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30509460423_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3338195"/>
            <wp:effectExtent l="0" t="0" r="8255" b="14605"/>
            <wp:docPr id="4" name="图片 4" descr="微信图片_202603050946042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0509460423_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854710"/>
            <wp:effectExtent l="0" t="0" r="5715" b="2540"/>
            <wp:docPr id="5" name="图片 5" descr="微信图片_202603050946042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30509460423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1E24F1"/>
    <w:rsid w:val="37E003BA"/>
    <w:rsid w:val="66886A01"/>
    <w:rsid w:val="7E26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2026-03-05T01:36:57Z</dcterms:created>
  <dc:creator>吖</dc:creator>
  <cp:lastModifiedBy>。</cp:lastModifiedBy>
  <dcterms:modified xsi:type="dcterms:W3CDTF">2026-03-05T01:38:42Z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eyJoZGlkIjoiNjA3Y2IyYmI2ZmNlZWFiMjFhNWYwZDUzODk2MWQwYzYiLCJ1c2VySWQiOiIzOTE4OTk3MDUifQ==</vt:lpwstr>
  </property>
  <property fmtid="{D5CDD505-2E9C-101B-9397-08002B2CF9AE}" pid="4" name="ICV">
    <vt:lpwstr>6D08EC0E07D74E6CA66751AF799623C2_12</vt:lpwstr>
  </property>
</Properties>
</file>